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ED47DB" w:rsidRDefault="00C13CCF" w:rsidP="001A3298">
      <w:pPr>
        <w:spacing w:line="300" w:lineRule="exact"/>
        <w:rPr>
          <w:rFonts w:asciiTheme="majorHAnsi" w:hAnsiTheme="majorHAnsi" w:cs="Trebuchet MS"/>
          <w:i/>
          <w:iCs/>
          <w:caps/>
          <w:szCs w:val="2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7E45E8">
        <w:rPr>
          <w:rFonts w:asciiTheme="majorHAnsi" w:hAnsiTheme="majorHAnsi" w:cs="Trebuchet MS"/>
          <w:b/>
          <w:iCs/>
          <w:smallCaps/>
          <w:szCs w:val="20"/>
        </w:rPr>
        <w:t xml:space="preserve">LA </w:t>
      </w:r>
      <w:r w:rsidR="007E45E8" w:rsidRPr="007E45E8">
        <w:rPr>
          <w:rFonts w:asciiTheme="majorHAnsi" w:hAnsiTheme="majorHAnsi" w:cs="Trebuchet MS"/>
          <w:b/>
          <w:iCs/>
          <w:smallCaps/>
          <w:szCs w:val="20"/>
        </w:rPr>
        <w:t>FORNITURA DI UN ABBONAMENTO BIENNALE RELATIVO ALL’ ACCESSO A BANCHE DATI IMMAGINI, ILLUSTRAZIONI, VIDEO E FILE RF MUSICALI PER I PROGETTI DI COMUNICAZIONE AZIENDALE</w:t>
      </w:r>
      <w:r w:rsidR="007E45E8" w:rsidRPr="007E45E8" w:rsidDel="007E45E8">
        <w:rPr>
          <w:rFonts w:asciiTheme="majorHAnsi" w:hAnsiTheme="majorHAnsi" w:cs="Trebuchet MS"/>
          <w:b/>
          <w:iCs/>
          <w:smallCaps/>
          <w:szCs w:val="20"/>
        </w:rPr>
        <w:t xml:space="preserve"> </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che l’Impresa ha preso piena conoscenza del “</w:t>
      </w:r>
      <w:r w:rsidRPr="00ED47DB">
        <w:rPr>
          <w:rFonts w:asciiTheme="majorHAnsi" w:hAnsiTheme="majorHAnsi"/>
          <w:b/>
          <w:szCs w:val="20"/>
        </w:rPr>
        <w:t>Patto di Integrità</w:t>
      </w:r>
      <w:r w:rsidRPr="00ED47D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Pr>
          <w:rFonts w:asciiTheme="majorHAnsi" w:hAnsiTheme="majorHAnsi"/>
          <w:szCs w:val="20"/>
        </w:rPr>
        <w:t xml:space="preserve">la stipula del </w:t>
      </w:r>
      <w:r w:rsidRPr="00ED47D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7E45E8">
        <w:tab/>
      </w:r>
      <w:r w:rsidR="007E45E8">
        <w:tab/>
      </w:r>
      <w:r w:rsidR="007E45E8">
        <w:tab/>
      </w:r>
      <w:r w:rsidR="007E45E8">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7E45E8">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7E45E8">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6B7C8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7E45E8">
        <w:rPr>
          <w:rFonts w:asciiTheme="majorHAnsi" w:hAnsiTheme="majorHAnsi"/>
          <w:szCs w:val="20"/>
        </w:rPr>
        <w:t xml:space="preserve">       </w:t>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7E45E8">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7E45E8">
        <w:tab/>
      </w:r>
      <w:r w:rsidR="007E45E8">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7E45E8">
        <w:rPr>
          <w:i/>
        </w:rPr>
        <w:tab/>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7E45E8">
        <w:tab/>
      </w:r>
      <w:r w:rsidR="007E45E8">
        <w:tab/>
      </w:r>
      <w:r w:rsidR="007E45E8">
        <w:tab/>
      </w:r>
      <w:r w:rsidR="007E45E8">
        <w:tab/>
      </w:r>
      <w:r w:rsidR="007E45E8">
        <w:tab/>
      </w:r>
      <w:r w:rsidR="007E45E8">
        <w:tab/>
      </w:r>
      <w:r w:rsidR="007E45E8">
        <w:tab/>
      </w:r>
      <w:r w:rsidR="007E45E8">
        <w:tab/>
      </w:r>
      <w:r w:rsidR="007E45E8">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7E45E8">
        <w:tab/>
      </w:r>
      <w:r w:rsidR="007E45E8">
        <w:tab/>
      </w:r>
      <w:r w:rsidR="007E45E8">
        <w:tab/>
      </w:r>
      <w:r w:rsidR="007E45E8">
        <w:tab/>
      </w:r>
      <w:r w:rsidR="007E45E8">
        <w:tab/>
      </w:r>
      <w:r w:rsidR="007E45E8">
        <w:tab/>
      </w:r>
      <w:r w:rsidR="007E45E8">
        <w:tab/>
      </w:r>
      <w:r w:rsidR="007E45E8">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w:t>
      </w:r>
      <w:r w:rsidR="007E45E8">
        <w:rPr>
          <w:rFonts w:asciiTheme="majorHAnsi" w:hAnsiTheme="majorHAnsi"/>
          <w:szCs w:val="20"/>
        </w:rPr>
        <w:t>ità descritte nell’informativa.</w:t>
      </w:r>
    </w:p>
    <w:p w:rsidR="002D0C59" w:rsidRPr="00ED47DB" w:rsidRDefault="002D0C59" w:rsidP="001A3298">
      <w:pPr>
        <w:pStyle w:val="Paragrafoelenco"/>
        <w:spacing w:line="300" w:lineRule="exact"/>
        <w:ind w:left="425"/>
        <w:jc w:val="center"/>
        <w:rPr>
          <w:rFonts w:asciiTheme="majorHAnsi" w:hAnsiTheme="majorHAnsi"/>
          <w:szCs w:val="20"/>
        </w:rPr>
      </w:pPr>
      <w:bookmarkStart w:id="0" w:name="_GoBack"/>
      <w:bookmarkEnd w:id="0"/>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7E45E8">
      <w:headerReference w:type="default" r:id="rId11"/>
      <w:footerReference w:type="even" r:id="rId12"/>
      <w:footerReference w:type="default" r:id="rId13"/>
      <w:headerReference w:type="first" r:id="rId14"/>
      <w:footerReference w:type="first" r:id="rId15"/>
      <w:pgSz w:w="11906" w:h="16838" w:code="9"/>
      <w:pgMar w:top="3119" w:right="1134" w:bottom="1702" w:left="2268" w:header="1134" w:footer="2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4D6" w:rsidRDefault="000324D6">
      <w:r>
        <w:separator/>
      </w:r>
    </w:p>
  </w:endnote>
  <w:endnote w:type="continuationSeparator" w:id="0">
    <w:p w:rsidR="000324D6" w:rsidRDefault="0003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7E45E8" w:rsidRDefault="008D26F8" w:rsidP="00BB7C45">
    <w:pPr>
      <w:pStyle w:val="Pidipagina"/>
      <w:framePr w:wrap="around" w:vAnchor="text" w:hAnchor="margin" w:xAlign="right" w:y="1"/>
      <w:rPr>
        <w:rStyle w:val="Numeropagina"/>
      </w:rPr>
    </w:pPr>
    <w:r w:rsidRPr="007E45E8">
      <w:rPr>
        <w:rStyle w:val="Numeropagina"/>
      </w:rPr>
      <w:fldChar w:fldCharType="begin"/>
    </w:r>
    <w:r w:rsidRPr="007E45E8">
      <w:rPr>
        <w:rStyle w:val="Numeropagina"/>
      </w:rPr>
      <w:instrText xml:space="preserve">PAGE  </w:instrText>
    </w:r>
    <w:r w:rsidRPr="007E45E8">
      <w:rPr>
        <w:rStyle w:val="Numeropagina"/>
      </w:rPr>
      <w:fldChar w:fldCharType="end"/>
    </w:r>
  </w:p>
  <w:p w:rsidR="008D26F8" w:rsidRPr="007E45E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7E45E8" w:rsidRDefault="008D26F8" w:rsidP="00E13860">
    <w:pPr>
      <w:pStyle w:val="Pidipagina"/>
      <w:tabs>
        <w:tab w:val="clear" w:pos="4819"/>
        <w:tab w:val="left" w:pos="6237"/>
      </w:tabs>
      <w:rPr>
        <w:rFonts w:asciiTheme="majorHAnsi" w:hAnsiTheme="majorHAnsi"/>
        <w:color w:val="808080"/>
        <w:sz w:val="16"/>
        <w:szCs w:val="14"/>
      </w:rPr>
    </w:pPr>
    <w:r w:rsidRPr="007E45E8">
      <w:rPr>
        <w:rFonts w:asciiTheme="majorHAnsi" w:hAnsiTheme="majorHAnsi"/>
        <w:color w:val="808080"/>
        <w:sz w:val="16"/>
        <w:szCs w:val="14"/>
      </w:rPr>
      <w:t xml:space="preserve">Allegato 1 - Dichiarazione necessaria resa anche ai sensi degli artt. 46 e 47 del d.p.r. 445/2000 </w:t>
    </w:r>
    <w:r w:rsidR="007E45E8" w:rsidRPr="007E45E8">
      <w:rPr>
        <w:rFonts w:asciiTheme="majorHAnsi" w:hAnsiTheme="majorHAnsi"/>
        <w:color w:val="808080"/>
        <w:sz w:val="16"/>
        <w:szCs w:val="14"/>
      </w:rPr>
      <w:t xml:space="preserve">la fornitura di un abbonamento biennale relativo all’ accesso a banche dati immagini, illustrazioni, video e file rf musicali per i progetti di comunicazione aziendale </w:t>
    </w:r>
    <w:r w:rsidR="007E45E8" w:rsidRPr="007E45E8">
      <w:rPr>
        <w:rFonts w:asciiTheme="majorHAnsi" w:hAnsiTheme="majorHAnsi"/>
        <w:iCs/>
        <w:color w:val="808080"/>
        <w:sz w:val="16"/>
        <w:szCs w:val="14"/>
      </w:rPr>
      <w:t xml:space="preserve">- </w:t>
    </w:r>
    <w:r w:rsidRPr="007E45E8">
      <w:rPr>
        <w:rFonts w:asciiTheme="majorHAnsi" w:hAnsiTheme="majorHAnsi"/>
        <w:color w:val="808080"/>
        <w:sz w:val="16"/>
        <w:szCs w:val="14"/>
      </w:rPr>
      <w:t>affidamento diretto ex art. 36 co. 2 lett. a) D.lgs. 50/2016</w:t>
    </w:r>
    <w:r w:rsidRPr="007E45E8">
      <w:rPr>
        <w:rFonts w:asciiTheme="majorHAnsi" w:hAnsiTheme="majorHAnsi"/>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7E45E8">
      <w:rPr>
        <w:rFonts w:asciiTheme="majorHAnsi" w:hAnsiTheme="majorHAnsi"/>
        <w:noProof/>
        <w:color w:val="808080"/>
        <w:sz w:val="16"/>
        <w:szCs w:val="14"/>
      </w:rPr>
      <w:t>13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4D6" w:rsidRDefault="000324D6">
      <w:r>
        <w:separator/>
      </w:r>
    </w:p>
  </w:footnote>
  <w:footnote w:type="continuationSeparator" w:id="0">
    <w:p w:rsidR="000324D6" w:rsidRDefault="00032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7E45E8" w:rsidRDefault="008D26F8" w:rsidP="00BC115B">
    <w:pPr>
      <w:tabs>
        <w:tab w:val="left" w:pos="1080"/>
      </w:tabs>
      <w:ind w:hanging="1080"/>
    </w:pPr>
    <w:r w:rsidRPr="007E45E8">
      <w:rPr>
        <w:noProof/>
      </w:rPr>
      <w:drawing>
        <wp:anchor distT="0" distB="0" distL="114300" distR="114300" simplePos="0" relativeHeight="251656192"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21" name="Immagine 21"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9264"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22" name="Immagine 22"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45E8"/>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14:docId w14:val="3D056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98263-A639-4FA5-961F-5C6242C56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4658</Words>
  <Characters>26552</Characters>
  <Application>Microsoft Office Word</Application>
  <DocSecurity>0</DocSecurity>
  <Lines>221</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31148</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2020-05-11T13:09:00Z</dcterms:modified>
</cp:coreProperties>
</file>